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1" w:rsidRDefault="00CD76DB" w:rsidP="00CD76DB">
      <w:pPr>
        <w:ind w:right="283" w:firstLine="2835"/>
        <w:jc w:val="both"/>
      </w:pPr>
      <w:proofErr w:type="gramStart"/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ATA</w:t>
      </w:r>
      <w:proofErr w:type="gramEnd"/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DA TRIGESIMA </w:t>
      </w:r>
      <w:r w:rsidR="00785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OITAVA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SESSÃO ORDINÁRIA CORRESPONDENTE AO SEGUNDO ANO DA DECIMA SEGUNDA LEGISLATURA 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quatro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(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) do mês de novembro do ano de 2014, ÀS 19.00 horas, reuniram-se neste recinto da Câmara de Vereadores de Redentora, Estado do Rio Grande do Sul, conforme assinatura no livro de presença os Senhores Vereadores: Paulo Cesar Ribeiro, Sergio Antonio Marroni, Malberk Dullius, Osmar Viana dos Santos, Iodai dos Santos Vieira, José Frey, Jaime Jung e Denilson Machado da Silva e Noedi Santo Foguesato. O Senhor Presidente Verificando a existência quórum regimental, invocando o nome de Deus, abriu os trabalhos da presente Sessão Ordinária. Passamos a leitura bíblica. Feita a leitura bíblica, passamos a di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>scussão e votação a Ata do dia 1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proofErr w:type="gramStart"/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2014. Posta em votação. Aprovada por unanimidade. Passamos ao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EXPEDIENTE.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CORRESPONDENCIAS RECEBIDAS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Oficio nº 9782/14, contas 2008;</w:t>
      </w:r>
      <w:proofErr w:type="gramStart"/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nº 1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>1/14; Projeto de Lei nº 1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47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/14 do Poder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Executivo; Projeto de Lei nº 14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/14, do Poder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Executivo; Projeto de Lei nº 14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/14, do Poder Executivo; Projeto de Lei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1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/14, do Poder Executivo;</w:t>
      </w:r>
      <w:r w:rsidR="00D13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jornal informativo o Interior; informativo bens e serviços; boletim informativo CNM.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CORRESPONDECIAS EXPEDIDAS.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/nº 10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/14 ao Poder Executivo. Feita a Leitura passamos ao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PEQUENO EXPEDIENTE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Não houve manifestação dos Senhores Vereadores. Passamos ao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GRANDE EXPEDIENTE: 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houve manifestação dos Senhores Vereadores.  Intervalo. Reaberto os trabalhos, passamos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ORDEM DO DIA</w:t>
      </w:r>
      <w:proofErr w:type="gramStart"/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4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C74D46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="00C74D46">
        <w:rPr>
          <w:rFonts w:ascii="Times New Roman" w:eastAsia="Times New Roman" w:hAnsi="Times New Roman" w:cs="Times New Roman"/>
          <w:sz w:val="24"/>
          <w:szCs w:val="24"/>
          <w:lang w:eastAsia="pt-BR"/>
        </w:rPr>
        <w:t>/nº 9782 – contas 2008,</w:t>
      </w:r>
      <w:proofErr w:type="gramStart"/>
      <w:r w:rsidR="00C74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Parecer nº 003/14, da Comissão de Finanças e Orçamento, Projeto de Decreto Legislativo nº 005/14. Manifestaram-se os Vereadores Osmar, Iodai e Paulo. Não havendo mais Vereadores a manifestar-se. Posto em votação. Aprovado por unanimidade.  </w:t>
      </w:r>
      <w:r w:rsidRPr="00C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EXPLICAÇÕES PESSOAIS 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>No espaço de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stinado às explicações pessoais</w:t>
      </w:r>
      <w:proofErr w:type="gramStart"/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, manifestou-se</w:t>
      </w:r>
      <w:proofErr w:type="gramEnd"/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Vereador Osmar.</w:t>
      </w:r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Não havendo mais matérias a ser discutidas e votadas na presente Sessão Ordinária, o Senhor Presidente em nome de Deus encerra os trabal</w:t>
      </w:r>
      <w:r w:rsidR="00785DE8">
        <w:rPr>
          <w:rFonts w:ascii="Times New Roman" w:eastAsia="Times New Roman" w:hAnsi="Times New Roman" w:cs="Times New Roman"/>
          <w:sz w:val="24"/>
          <w:szCs w:val="24"/>
          <w:lang w:eastAsia="pt-BR"/>
        </w:rPr>
        <w:t>hos. PLENARIO ENELIO COSSETIN, 17</w:t>
      </w:r>
      <w:bookmarkStart w:id="0" w:name="_GoBack"/>
      <w:bookmarkEnd w:id="0"/>
      <w:r w:rsidRPr="00CD7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de 2014. Vereador Denilson Machado da Silva. Presidente. ................................................Vereador Sergio Antonio Marroni 1º Secretário.........................</w:t>
      </w:r>
    </w:p>
    <w:sectPr w:rsidR="00ED0E01" w:rsidSect="00CD76DB">
      <w:type w:val="continuous"/>
      <w:pgSz w:w="12240" w:h="15840" w:code="1"/>
      <w:pgMar w:top="2410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B"/>
    <w:rsid w:val="003E3D03"/>
    <w:rsid w:val="00785DE8"/>
    <w:rsid w:val="00C74D46"/>
    <w:rsid w:val="00CD76DB"/>
    <w:rsid w:val="00D13555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2014-11-26T17:35:00Z</cp:lastPrinted>
  <dcterms:created xsi:type="dcterms:W3CDTF">2014-11-26T17:36:00Z</dcterms:created>
  <dcterms:modified xsi:type="dcterms:W3CDTF">2014-11-26T17:36:00Z</dcterms:modified>
</cp:coreProperties>
</file>