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1D55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SETIMA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C02D8E">
        <w:rPr>
          <w:rFonts w:ascii="Times New Roman" w:hAnsi="Times New Roman" w:cs="Times New Roman"/>
          <w:sz w:val="24"/>
          <w:szCs w:val="24"/>
        </w:rPr>
        <w:t>20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A35E9A">
        <w:rPr>
          <w:rFonts w:ascii="Times New Roman" w:hAnsi="Times New Roman" w:cs="Times New Roman"/>
          <w:sz w:val="24"/>
          <w:szCs w:val="24"/>
        </w:rPr>
        <w:t>março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C02D8E">
        <w:rPr>
          <w:rFonts w:ascii="Times New Roman" w:hAnsi="Times New Roman" w:cs="Times New Roman"/>
          <w:sz w:val="24"/>
          <w:szCs w:val="24"/>
        </w:rPr>
        <w:t>quinta</w:t>
      </w:r>
      <w:r w:rsidR="00E2282B">
        <w:rPr>
          <w:rFonts w:ascii="Times New Roman" w:hAnsi="Times New Roman" w:cs="Times New Roman"/>
          <w:sz w:val="24"/>
          <w:szCs w:val="24"/>
        </w:rPr>
        <w:t xml:space="preserve"> 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5E9A">
        <w:rPr>
          <w:rFonts w:ascii="Times New Roman" w:hAnsi="Times New Roman" w:cs="Times New Roman"/>
          <w:sz w:val="24"/>
          <w:szCs w:val="24"/>
        </w:rPr>
        <w:t>Projeto de Lei</w:t>
      </w:r>
      <w:r w:rsidR="00C02D8E">
        <w:rPr>
          <w:rFonts w:ascii="Times New Roman" w:hAnsi="Times New Roman" w:cs="Times New Roman"/>
          <w:sz w:val="24"/>
          <w:szCs w:val="24"/>
        </w:rPr>
        <w:t xml:space="preserve"> nº 01</w:t>
      </w:r>
      <w:r w:rsidR="00BA21FB">
        <w:rPr>
          <w:rFonts w:ascii="Times New Roman" w:hAnsi="Times New Roman" w:cs="Times New Roman"/>
          <w:sz w:val="24"/>
          <w:szCs w:val="24"/>
        </w:rPr>
        <w:t>1</w:t>
      </w:r>
      <w:r w:rsidR="00C02D8E">
        <w:rPr>
          <w:rFonts w:ascii="Times New Roman" w:hAnsi="Times New Roman" w:cs="Times New Roman"/>
          <w:sz w:val="24"/>
          <w:szCs w:val="24"/>
        </w:rPr>
        <w:t>/17, do Poder Executivo,</w:t>
      </w:r>
      <w:r w:rsidR="00BA21FB">
        <w:rPr>
          <w:rFonts w:ascii="Times New Roman" w:hAnsi="Times New Roman" w:cs="Times New Roman"/>
          <w:sz w:val="24"/>
          <w:szCs w:val="24"/>
        </w:rPr>
        <w:t xml:space="preserve"> Projeto de Lei nº 012/17, do Poder Executivo, Projeto de Lei nº 013/17 do Poder Executivo</w:t>
      </w:r>
      <w:r w:rsidR="00C02D8E">
        <w:rPr>
          <w:rFonts w:ascii="Times New Roman" w:hAnsi="Times New Roman" w:cs="Times New Roman"/>
          <w:sz w:val="24"/>
          <w:szCs w:val="24"/>
        </w:rPr>
        <w:t xml:space="preserve"> Requerimento nº 02</w:t>
      </w:r>
      <w:r w:rsidR="00BA21FB">
        <w:rPr>
          <w:rFonts w:ascii="Times New Roman" w:hAnsi="Times New Roman" w:cs="Times New Roman"/>
          <w:sz w:val="24"/>
          <w:szCs w:val="24"/>
        </w:rPr>
        <w:t>8</w:t>
      </w:r>
      <w:r w:rsidR="00C02D8E">
        <w:rPr>
          <w:rFonts w:ascii="Times New Roman" w:hAnsi="Times New Roman" w:cs="Times New Roman"/>
          <w:sz w:val="24"/>
          <w:szCs w:val="24"/>
        </w:rPr>
        <w:t>/17 do Vereador Osmar;</w:t>
      </w:r>
      <w:r w:rsidR="00BA21FB">
        <w:rPr>
          <w:rFonts w:ascii="Times New Roman" w:hAnsi="Times New Roman" w:cs="Times New Roman"/>
          <w:sz w:val="24"/>
          <w:szCs w:val="24"/>
        </w:rPr>
        <w:t xml:space="preserve"> Indicação nº 022/17 do Vereador Vanderlei; Indicação nº 023/17 do Vereador Lairtom; Encaminhamento resposta of/nº 022/17, APAE; </w:t>
      </w:r>
      <w:r w:rsidR="00637C7D">
        <w:rPr>
          <w:rFonts w:ascii="Times New Roman" w:hAnsi="Times New Roman" w:cs="Times New Roman"/>
          <w:sz w:val="24"/>
          <w:szCs w:val="24"/>
        </w:rPr>
        <w:t>Ofícios</w:t>
      </w:r>
      <w:r w:rsidR="00BA21FB">
        <w:rPr>
          <w:rFonts w:ascii="Times New Roman" w:hAnsi="Times New Roman" w:cs="Times New Roman"/>
          <w:sz w:val="24"/>
          <w:szCs w:val="24"/>
        </w:rPr>
        <w:t xml:space="preserve"> nº 079, 080, 081, 086, 088,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BA21FB">
        <w:rPr>
          <w:rFonts w:ascii="Times New Roman" w:hAnsi="Times New Roman" w:cs="Times New Roman"/>
          <w:sz w:val="24"/>
          <w:szCs w:val="24"/>
        </w:rPr>
        <w:t xml:space="preserve">031/17, ao </w:t>
      </w:r>
      <w:r w:rsidR="00637C7D">
        <w:rPr>
          <w:rFonts w:ascii="Times New Roman" w:hAnsi="Times New Roman" w:cs="Times New Roman"/>
          <w:sz w:val="24"/>
          <w:szCs w:val="24"/>
        </w:rPr>
        <w:t>Escritório</w:t>
      </w:r>
      <w:r w:rsidR="00BA21FB">
        <w:rPr>
          <w:rFonts w:ascii="Times New Roman" w:hAnsi="Times New Roman" w:cs="Times New Roman"/>
          <w:sz w:val="24"/>
          <w:szCs w:val="24"/>
        </w:rPr>
        <w:t xml:space="preserve"> Regional do DAER; </w:t>
      </w:r>
      <w:r w:rsidR="00637C7D">
        <w:rPr>
          <w:rFonts w:ascii="Times New Roman" w:hAnsi="Times New Roman" w:cs="Times New Roman"/>
          <w:sz w:val="24"/>
          <w:szCs w:val="24"/>
        </w:rPr>
        <w:t>Ofícios</w:t>
      </w:r>
      <w:r w:rsidR="008432E0">
        <w:rPr>
          <w:rFonts w:ascii="Times New Roman" w:hAnsi="Times New Roman" w:cs="Times New Roman"/>
          <w:sz w:val="24"/>
          <w:szCs w:val="24"/>
        </w:rPr>
        <w:t xml:space="preserve"> nº 043, 044, 045, 046, 047, 048, 049 e 050/17</w:t>
      </w:r>
      <w:r w:rsidR="00E566F5">
        <w:rPr>
          <w:rFonts w:ascii="Times New Roman" w:hAnsi="Times New Roman" w:cs="Times New Roman"/>
          <w:sz w:val="24"/>
          <w:szCs w:val="24"/>
        </w:rPr>
        <w:t xml:space="preserve"> ao Poder Executivo.</w:t>
      </w:r>
      <w:r w:rsidR="00E718F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Manifestaram-se o Vereador </w:t>
      </w:r>
      <w:r w:rsidR="005C3830">
        <w:rPr>
          <w:rFonts w:ascii="Times New Roman" w:hAnsi="Times New Roman" w:cs="Times New Roman"/>
          <w:sz w:val="24"/>
          <w:szCs w:val="24"/>
        </w:rPr>
        <w:t>Vanderlei e Lairtom</w:t>
      </w:r>
      <w:r w:rsidR="00C02D8E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830">
        <w:rPr>
          <w:rFonts w:ascii="Times New Roman" w:hAnsi="Times New Roman" w:cs="Times New Roman"/>
          <w:sz w:val="24"/>
          <w:szCs w:val="24"/>
        </w:rPr>
        <w:t xml:space="preserve">Manifestou-se o Vereador Jones que solicitou encaminhamento de oficio ao Poder Executivo tratando do uso dos veículos públicos da Se. Da </w:t>
      </w:r>
      <w:r w:rsidR="00637C7D">
        <w:rPr>
          <w:rFonts w:ascii="Times New Roman" w:hAnsi="Times New Roman" w:cs="Times New Roman"/>
          <w:sz w:val="24"/>
          <w:szCs w:val="24"/>
        </w:rPr>
        <w:t>Saúde</w:t>
      </w:r>
      <w:r w:rsidR="005C3830">
        <w:rPr>
          <w:rFonts w:ascii="Times New Roman" w:hAnsi="Times New Roman" w:cs="Times New Roman"/>
          <w:sz w:val="24"/>
          <w:szCs w:val="24"/>
        </w:rPr>
        <w:t>.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 xml:space="preserve">Passamos a ouvir o Secretário Municipal de Planejamento que foi questionado pelos Senhores Vereadores sobre o teor do Of/nº 043/17, respondendo todos a contento. </w:t>
      </w:r>
      <w:bookmarkStart w:id="0" w:name="_GoBack"/>
      <w:bookmarkEnd w:id="0"/>
      <w:r w:rsidR="00E566F5" w:rsidRPr="00E566F5">
        <w:rPr>
          <w:rFonts w:ascii="Times New Roman" w:hAnsi="Times New Roman" w:cs="Times New Roman"/>
          <w:sz w:val="24"/>
          <w:szCs w:val="24"/>
        </w:rPr>
        <w:t xml:space="preserve">Em discussão </w:t>
      </w:r>
      <w:r w:rsidR="00E566F5">
        <w:rPr>
          <w:rFonts w:ascii="Times New Roman" w:hAnsi="Times New Roman" w:cs="Times New Roman"/>
          <w:sz w:val="24"/>
          <w:szCs w:val="24"/>
        </w:rPr>
        <w:t>o Projeto de Lei nº</w:t>
      </w:r>
      <w:r w:rsidR="00E566F5" w:rsidRP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5C3830">
        <w:rPr>
          <w:rFonts w:ascii="Times New Roman" w:hAnsi="Times New Roman" w:cs="Times New Roman"/>
          <w:sz w:val="24"/>
          <w:szCs w:val="24"/>
        </w:rPr>
        <w:t>011, 012 e 013/17 encaminhado as Comissões Competentes.</w:t>
      </w:r>
      <w:r w:rsidR="003309A4">
        <w:rPr>
          <w:rFonts w:ascii="Times New Roman" w:hAnsi="Times New Roman" w:cs="Times New Roman"/>
          <w:sz w:val="24"/>
          <w:szCs w:val="24"/>
        </w:rPr>
        <w:t xml:space="preserve"> Em discussão o Requerimento nº 028/17. Não houve manifestação dos Senhores Vereadores. Aprovado por unanimidade. Indicações nº 022 e 023/17. Encaminhadas ao setor competente.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>Não houve manifestação dos Senhores Vereadores.</w:t>
      </w:r>
      <w:r w:rsidR="00D40675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Senhor Presidente em nome de deus encerra os trabalho da presen</w:t>
      </w:r>
      <w:r w:rsidR="0035668A">
        <w:rPr>
          <w:rFonts w:ascii="Times New Roman" w:hAnsi="Times New Roman" w:cs="Times New Roman"/>
          <w:sz w:val="24"/>
          <w:szCs w:val="24"/>
        </w:rPr>
        <w:t xml:space="preserve">te Sessão Ordinária. Redentora </w:t>
      </w:r>
      <w:r w:rsidR="003309A4">
        <w:rPr>
          <w:rFonts w:ascii="Times New Roman" w:hAnsi="Times New Roman" w:cs="Times New Roman"/>
          <w:sz w:val="24"/>
          <w:szCs w:val="24"/>
        </w:rPr>
        <w:t>20</w:t>
      </w:r>
      <w:r w:rsidR="0000318B">
        <w:rPr>
          <w:rFonts w:ascii="Times New Roman" w:hAnsi="Times New Roman" w:cs="Times New Roman"/>
          <w:sz w:val="24"/>
          <w:szCs w:val="24"/>
        </w:rPr>
        <w:t xml:space="preserve"> de março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27C7B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309A4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C3830"/>
    <w:rsid w:val="005F66D2"/>
    <w:rsid w:val="00604224"/>
    <w:rsid w:val="00637C7D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A21FB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4</cp:revision>
  <cp:lastPrinted>2017-03-22T16:26:00Z</cp:lastPrinted>
  <dcterms:created xsi:type="dcterms:W3CDTF">2017-03-22T16:25:00Z</dcterms:created>
  <dcterms:modified xsi:type="dcterms:W3CDTF">2017-03-22T16:27:00Z</dcterms:modified>
</cp:coreProperties>
</file>