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27" w:rsidRDefault="00D86B27" w:rsidP="00D86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4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PORTARIA Nº 00</w:t>
      </w:r>
      <w:r w:rsidR="000E49B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/202</w:t>
      </w:r>
      <w:r w:rsidR="00C16C24">
        <w:rPr>
          <w:rFonts w:ascii="Times New Roman" w:hAnsi="Times New Roman" w:cs="Times New Roman"/>
          <w:sz w:val="28"/>
          <w:szCs w:val="28"/>
        </w:rPr>
        <w:t>3</w:t>
      </w:r>
    </w:p>
    <w:p w:rsidR="00D86B27" w:rsidRDefault="00D86B27" w:rsidP="00D86B2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 </w:t>
      </w:r>
      <w:r w:rsidR="000E49BD">
        <w:rPr>
          <w:rFonts w:ascii="Times New Roman" w:hAnsi="Times New Roman" w:cs="Times New Roman"/>
          <w:sz w:val="28"/>
          <w:szCs w:val="28"/>
        </w:rPr>
        <w:t xml:space="preserve">LICENÇA LUTO E DA OUTRAS </w:t>
      </w:r>
      <w:proofErr w:type="gramStart"/>
      <w:r w:rsidR="000E49BD">
        <w:rPr>
          <w:rFonts w:ascii="Times New Roman" w:hAnsi="Times New Roman" w:cs="Times New Roman"/>
          <w:sz w:val="28"/>
          <w:szCs w:val="28"/>
        </w:rPr>
        <w:t>PROVIDENCIAS.</w:t>
      </w:r>
      <w:proofErr w:type="gramEnd"/>
      <w:r w:rsidR="000E49BD">
        <w:rPr>
          <w:rFonts w:ascii="Times New Roman" w:hAnsi="Times New Roman" w:cs="Times New Roman"/>
          <w:sz w:val="28"/>
          <w:szCs w:val="28"/>
        </w:rPr>
        <w:t>-</w:t>
      </w:r>
    </w:p>
    <w:p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86B27" w:rsidRDefault="00C16C24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D86B27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Conceder </w:t>
      </w:r>
      <w:r w:rsidR="000E49BD">
        <w:rPr>
          <w:rFonts w:ascii="Times New Roman" w:hAnsi="Times New Roman" w:cs="Times New Roman"/>
          <w:sz w:val="28"/>
          <w:szCs w:val="28"/>
        </w:rPr>
        <w:t xml:space="preserve">08 dias de licença </w:t>
      </w:r>
      <w:proofErr w:type="gramStart"/>
      <w:r w:rsidR="000E49BD">
        <w:rPr>
          <w:rFonts w:ascii="Times New Roman" w:hAnsi="Times New Roman" w:cs="Times New Roman"/>
          <w:sz w:val="28"/>
          <w:szCs w:val="28"/>
        </w:rPr>
        <w:t>luto</w:t>
      </w:r>
      <w:proofErr w:type="gramEnd"/>
      <w:r w:rsidR="000E49BD">
        <w:rPr>
          <w:rFonts w:ascii="Times New Roman" w:hAnsi="Times New Roman" w:cs="Times New Roman"/>
          <w:sz w:val="28"/>
          <w:szCs w:val="28"/>
        </w:rPr>
        <w:t xml:space="preserve"> a servidora Maria de Fatima Duarte, pelo passamento de sua mãe a contar de 13 de janeiro a 20 de janeiro de 2023.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="000E49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º Esta Portaria entrará em vigor na data de sua publicação.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950DA7">
        <w:rPr>
          <w:rFonts w:ascii="Times New Roman" w:hAnsi="Times New Roman" w:cs="Times New Roman"/>
          <w:sz w:val="28"/>
          <w:szCs w:val="28"/>
        </w:rPr>
        <w:t>16</w:t>
      </w:r>
      <w:r w:rsidR="00C16C24">
        <w:rPr>
          <w:rFonts w:ascii="Times New Roman" w:hAnsi="Times New Roman" w:cs="Times New Roman"/>
          <w:sz w:val="28"/>
          <w:szCs w:val="28"/>
        </w:rPr>
        <w:t xml:space="preserve"> de Janeiro de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C16C24" w:rsidRDefault="00D86B27" w:rsidP="00C16C24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C16C24"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</w:p>
    <w:p w:rsidR="005F2D50" w:rsidRDefault="00C16C24" w:rsidP="00C16C24">
      <w:pPr>
        <w:ind w:right="14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B27">
        <w:rPr>
          <w:rFonts w:ascii="Times New Roman" w:hAnsi="Times New Roman" w:cs="Times New Roman"/>
          <w:sz w:val="28"/>
          <w:szCs w:val="28"/>
        </w:rPr>
        <w:t>Presidente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F2D50" w:rsidSect="00D86B27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39"/>
    <w:rsid w:val="000E49BD"/>
    <w:rsid w:val="005F2D50"/>
    <w:rsid w:val="00665439"/>
    <w:rsid w:val="00950DA7"/>
    <w:rsid w:val="00C16C24"/>
    <w:rsid w:val="00C37481"/>
    <w:rsid w:val="00D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2023-01-16T16:36:00Z</cp:lastPrinted>
  <dcterms:created xsi:type="dcterms:W3CDTF">2023-01-16T16:40:00Z</dcterms:created>
  <dcterms:modified xsi:type="dcterms:W3CDTF">2023-01-16T16:40:00Z</dcterms:modified>
</cp:coreProperties>
</file>