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4847" w14:textId="77777777" w:rsidR="00495999" w:rsidRDefault="00495999"/>
    <w:p w14:paraId="529A7BAC" w14:textId="77777777" w:rsidR="007764CE" w:rsidRDefault="007764CE"/>
    <w:p w14:paraId="0B8751F4" w14:textId="77777777" w:rsidR="007764CE" w:rsidRDefault="007764CE"/>
    <w:p w14:paraId="615FA74D" w14:textId="77777777" w:rsidR="007764CE" w:rsidRDefault="007764CE"/>
    <w:p w14:paraId="2DA20E83" w14:textId="77777777" w:rsidR="007764CE" w:rsidRDefault="007764CE"/>
    <w:p w14:paraId="3D1393C1" w14:textId="77777777" w:rsidR="007764CE" w:rsidRDefault="007764CE"/>
    <w:p w14:paraId="331816A0" w14:textId="7C5CC928" w:rsidR="007764CE" w:rsidRPr="00ED72FB" w:rsidRDefault="00A74956" w:rsidP="007764CE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</w:t>
      </w:r>
      <w:r w:rsidR="00D85C88">
        <w:rPr>
          <w:rFonts w:ascii="Times New Roman" w:hAnsi="Times New Roman" w:cs="Times New Roman"/>
          <w:b/>
          <w:sz w:val="24"/>
          <w:szCs w:val="24"/>
        </w:rPr>
        <w:t>18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>/</w:t>
      </w:r>
      <w:r w:rsidR="00D85C88">
        <w:rPr>
          <w:rFonts w:ascii="Times New Roman" w:hAnsi="Times New Roman" w:cs="Times New Roman"/>
          <w:b/>
          <w:sz w:val="24"/>
          <w:szCs w:val="24"/>
        </w:rPr>
        <w:t>2023</w:t>
      </w:r>
    </w:p>
    <w:p w14:paraId="3E28C4DA" w14:textId="579824DB" w:rsidR="007764CE" w:rsidRPr="00ED72FB" w:rsidRDefault="007764CE" w:rsidP="007764CE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FB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7142A1">
        <w:rPr>
          <w:rFonts w:ascii="Times New Roman" w:hAnsi="Times New Roman" w:cs="Times New Roman"/>
          <w:b/>
          <w:sz w:val="24"/>
          <w:szCs w:val="24"/>
        </w:rPr>
        <w:t>ASSESSOR DE BANCADA</w:t>
      </w:r>
      <w:r w:rsidR="002E7691">
        <w:rPr>
          <w:rFonts w:ascii="Times New Roman" w:hAnsi="Times New Roman" w:cs="Times New Roman"/>
          <w:b/>
          <w:sz w:val="24"/>
          <w:szCs w:val="24"/>
        </w:rPr>
        <w:t xml:space="preserve"> CC 1</w:t>
      </w:r>
      <w:r w:rsidRPr="00ED72FB">
        <w:rPr>
          <w:rFonts w:ascii="Times New Roman" w:hAnsi="Times New Roman" w:cs="Times New Roman"/>
          <w:b/>
          <w:sz w:val="24"/>
          <w:szCs w:val="24"/>
        </w:rPr>
        <w:t xml:space="preserve"> DA CÂMARA DE VEREADORES E DA OUTRAS PROVIDENCIAS.</w:t>
      </w:r>
    </w:p>
    <w:p w14:paraId="3D14B909" w14:textId="77777777" w:rsidR="007764CE" w:rsidRDefault="007764CE" w:rsidP="007764CE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14:paraId="5F0B5FF1" w14:textId="4A0BACF4" w:rsidR="002E7691" w:rsidRDefault="009C3C66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DENILSON MACHADO DA SILVA</w:t>
      </w:r>
      <w:r w:rsidR="007764CE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</w:t>
      </w:r>
      <w:r w:rsidR="002E7691">
        <w:rPr>
          <w:rFonts w:ascii="Times New Roman" w:hAnsi="Times New Roman" w:cs="Times New Roman"/>
          <w:sz w:val="24"/>
          <w:szCs w:val="24"/>
        </w:rPr>
        <w:t>:</w:t>
      </w:r>
    </w:p>
    <w:p w14:paraId="526C79F0" w14:textId="2F25FA31" w:rsidR="007764CE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7764CE">
        <w:rPr>
          <w:rFonts w:ascii="Times New Roman" w:hAnsi="Times New Roman" w:cs="Times New Roman"/>
          <w:sz w:val="24"/>
          <w:szCs w:val="24"/>
        </w:rPr>
        <w:t>NOMEAR o</w:t>
      </w:r>
      <w:r w:rsidR="00A74956">
        <w:rPr>
          <w:rFonts w:ascii="Times New Roman" w:hAnsi="Times New Roman" w:cs="Times New Roman"/>
          <w:sz w:val="24"/>
          <w:szCs w:val="24"/>
        </w:rPr>
        <w:t xml:space="preserve"> Senhor V</w:t>
      </w:r>
      <w:r w:rsidR="00A74956">
        <w:rPr>
          <w:rFonts w:ascii="Times New Roman" w:hAnsi="Times New Roman" w:cs="Times New Roman"/>
          <w:b/>
          <w:sz w:val="24"/>
          <w:szCs w:val="24"/>
        </w:rPr>
        <w:t>aldoir de Quadros Macedo</w:t>
      </w:r>
      <w:r w:rsidR="007764CE">
        <w:rPr>
          <w:rFonts w:ascii="Times New Roman" w:hAnsi="Times New Roman" w:cs="Times New Roman"/>
          <w:sz w:val="24"/>
          <w:szCs w:val="24"/>
        </w:rPr>
        <w:t xml:space="preserve">, no cargo de </w:t>
      </w:r>
      <w:r w:rsidR="007764CE" w:rsidRPr="007142A1">
        <w:rPr>
          <w:rFonts w:ascii="Times New Roman" w:hAnsi="Times New Roman" w:cs="Times New Roman"/>
          <w:b/>
          <w:bCs/>
          <w:sz w:val="24"/>
          <w:szCs w:val="24"/>
        </w:rPr>
        <w:t xml:space="preserve">ASSESSOR </w:t>
      </w:r>
      <w:r w:rsidRPr="007142A1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445DAA" w:rsidRPr="007142A1">
        <w:rPr>
          <w:rFonts w:ascii="Times New Roman" w:hAnsi="Times New Roman" w:cs="Times New Roman"/>
          <w:b/>
          <w:bCs/>
          <w:sz w:val="24"/>
          <w:szCs w:val="24"/>
        </w:rPr>
        <w:t>BANCADA</w:t>
      </w:r>
      <w:r w:rsidR="007764CE">
        <w:rPr>
          <w:rFonts w:ascii="Times New Roman" w:hAnsi="Times New Roman" w:cs="Times New Roman"/>
          <w:sz w:val="24"/>
          <w:szCs w:val="24"/>
        </w:rPr>
        <w:t xml:space="preserve"> da Câmara de Vereadores, nos termos da Lei Municipal nº</w:t>
      </w:r>
      <w:r w:rsidR="00ED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920/93, alterada pela Lei Municipal 1665/2009 e Lei Municipal 1844/12.</w:t>
      </w:r>
    </w:p>
    <w:p w14:paraId="268EE0C7" w14:textId="77777777" w:rsidR="002E7691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Esta </w:t>
      </w:r>
      <w:r w:rsidR="002D6D7D">
        <w:rPr>
          <w:rFonts w:ascii="Times New Roman" w:hAnsi="Times New Roman" w:cs="Times New Roman"/>
          <w:sz w:val="24"/>
          <w:szCs w:val="24"/>
        </w:rPr>
        <w:t>Portaria</w:t>
      </w:r>
      <w:r>
        <w:rPr>
          <w:rFonts w:ascii="Times New Roman" w:hAnsi="Times New Roman" w:cs="Times New Roman"/>
          <w:sz w:val="24"/>
          <w:szCs w:val="24"/>
        </w:rPr>
        <w:t xml:space="preserve"> entrará em vigor na data de sua publicação</w:t>
      </w:r>
      <w:r w:rsidR="002D6D7D">
        <w:rPr>
          <w:rFonts w:ascii="Times New Roman" w:hAnsi="Times New Roman" w:cs="Times New Roman"/>
          <w:sz w:val="24"/>
          <w:szCs w:val="24"/>
        </w:rPr>
        <w:t>, revogadas as disposições em contrario.</w:t>
      </w:r>
    </w:p>
    <w:p w14:paraId="5251FE0B" w14:textId="0AB2D648" w:rsidR="007764CE" w:rsidRDefault="007764CE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D85C88">
        <w:rPr>
          <w:rFonts w:ascii="Times New Roman" w:hAnsi="Times New Roman" w:cs="Times New Roman"/>
          <w:sz w:val="24"/>
          <w:szCs w:val="24"/>
        </w:rPr>
        <w:t>0</w:t>
      </w:r>
      <w:r w:rsidR="00036039">
        <w:rPr>
          <w:rFonts w:ascii="Times New Roman" w:hAnsi="Times New Roman" w:cs="Times New Roman"/>
          <w:sz w:val="24"/>
          <w:szCs w:val="24"/>
        </w:rPr>
        <w:t>5</w:t>
      </w:r>
      <w:r w:rsidR="00D85C88">
        <w:rPr>
          <w:rFonts w:ascii="Times New Roman" w:hAnsi="Times New Roman" w:cs="Times New Roman"/>
          <w:sz w:val="24"/>
          <w:szCs w:val="24"/>
        </w:rPr>
        <w:t xml:space="preserve"> de junho de 2023.</w:t>
      </w:r>
    </w:p>
    <w:p w14:paraId="2E8BDE57" w14:textId="77777777"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46DD6A20" w14:textId="29BCE248" w:rsidR="00ED72FB" w:rsidRDefault="00ED72FB" w:rsidP="007764CE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2FB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D85C88">
        <w:rPr>
          <w:rFonts w:ascii="Times New Roman" w:hAnsi="Times New Roman" w:cs="Times New Roman"/>
          <w:b/>
          <w:sz w:val="24"/>
          <w:szCs w:val="24"/>
        </w:rPr>
        <w:t>Denilson Machado da Silva</w:t>
      </w:r>
    </w:p>
    <w:p w14:paraId="373D2225" w14:textId="77777777"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CE"/>
    <w:rsid w:val="00036039"/>
    <w:rsid w:val="002D6D7D"/>
    <w:rsid w:val="002E7691"/>
    <w:rsid w:val="00445DAA"/>
    <w:rsid w:val="00495999"/>
    <w:rsid w:val="005B7DE5"/>
    <w:rsid w:val="006A7A0E"/>
    <w:rsid w:val="007142A1"/>
    <w:rsid w:val="007764CE"/>
    <w:rsid w:val="009C3C66"/>
    <w:rsid w:val="00A74956"/>
    <w:rsid w:val="00BF1508"/>
    <w:rsid w:val="00D0670D"/>
    <w:rsid w:val="00D55967"/>
    <w:rsid w:val="00D77FDC"/>
    <w:rsid w:val="00D85C88"/>
    <w:rsid w:val="00E11DA2"/>
    <w:rsid w:val="00EA4D4A"/>
    <w:rsid w:val="00E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0613"/>
  <w15:docId w15:val="{4DD93AC6-BD2A-45E7-A958-FAF7265A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10</cp:revision>
  <cp:lastPrinted>2023-06-06T19:15:00Z</cp:lastPrinted>
  <dcterms:created xsi:type="dcterms:W3CDTF">2023-06-05T16:41:00Z</dcterms:created>
  <dcterms:modified xsi:type="dcterms:W3CDTF">2023-06-06T19:24:00Z</dcterms:modified>
</cp:coreProperties>
</file>