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3" w:rsidRDefault="00DD0053"/>
    <w:p w:rsidR="009E4AA6" w:rsidRDefault="009E4AA6"/>
    <w:p w:rsidR="009E4AA6" w:rsidRDefault="009E4AA6"/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9E4AA6" w:rsidRDefault="004E724B" w:rsidP="009E4AA6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11</w:t>
      </w:r>
      <w:r w:rsidR="009E4AA6">
        <w:rPr>
          <w:rFonts w:ascii="Times New Roman" w:hAnsi="Times New Roman" w:cs="Times New Roman"/>
          <w:sz w:val="24"/>
          <w:szCs w:val="24"/>
        </w:rPr>
        <w:t>/2013</w:t>
      </w:r>
    </w:p>
    <w:p w:rsidR="009E4AA6" w:rsidRDefault="00E119C6" w:rsidP="009E4AA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</w:t>
      </w:r>
      <w:r w:rsidR="004E724B">
        <w:rPr>
          <w:rFonts w:ascii="Times New Roman" w:hAnsi="Times New Roman" w:cs="Times New Roman"/>
          <w:sz w:val="24"/>
          <w:szCs w:val="24"/>
        </w:rPr>
        <w:t>ES</w:t>
      </w:r>
      <w:r w:rsidR="00ED653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REPRESENTAR O PODER LEGISLATIVO NA CAPITAL DO ESTADO </w:t>
      </w:r>
      <w:r w:rsidR="004E724B">
        <w:rPr>
          <w:rFonts w:ascii="Times New Roman" w:hAnsi="Times New Roman" w:cs="Times New Roman"/>
          <w:sz w:val="24"/>
          <w:szCs w:val="24"/>
        </w:rPr>
        <w:t>NO 58º ENCONTRO ESTADUAL DE VEREADORES</w:t>
      </w:r>
      <w:r w:rsidR="001A72DD">
        <w:rPr>
          <w:rFonts w:ascii="Times New Roman" w:hAnsi="Times New Roman" w:cs="Times New Roman"/>
          <w:sz w:val="24"/>
          <w:szCs w:val="24"/>
        </w:rPr>
        <w:t xml:space="preserve"> </w:t>
      </w:r>
      <w:r w:rsidR="009E4AA6">
        <w:rPr>
          <w:rFonts w:ascii="Times New Roman" w:hAnsi="Times New Roman" w:cs="Times New Roman"/>
          <w:sz w:val="24"/>
          <w:szCs w:val="24"/>
        </w:rPr>
        <w:t>E DA OUTRAS PROVEIDENCIAS.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CESAR RIBEIRO, Vereador Presidente da Câmara de Vereadores de Redentora, Estado do Rio Grande do Sul, no uso de suas atribuições legais, resolve baixar </w:t>
      </w:r>
      <w:r w:rsidR="001D295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1A72DD" w:rsidRDefault="00E119C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proofErr w:type="gramStart"/>
      <w:r>
        <w:rPr>
          <w:rFonts w:ascii="Times New Roman" w:hAnsi="Times New Roman" w:cs="Times New Roman"/>
          <w:sz w:val="24"/>
          <w:szCs w:val="24"/>
        </w:rPr>
        <w:t>Fica</w:t>
      </w:r>
      <w:r w:rsidR="004E724B"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4E72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4E724B">
        <w:rPr>
          <w:rFonts w:ascii="Times New Roman" w:hAnsi="Times New Roman" w:cs="Times New Roman"/>
          <w:sz w:val="24"/>
          <w:szCs w:val="24"/>
        </w:rPr>
        <w:t>es</w:t>
      </w:r>
      <w:r w:rsidR="009E4AA6">
        <w:rPr>
          <w:rFonts w:ascii="Times New Roman" w:hAnsi="Times New Roman" w:cs="Times New Roman"/>
          <w:sz w:val="24"/>
          <w:szCs w:val="24"/>
        </w:rPr>
        <w:t xml:space="preserve"> </w:t>
      </w:r>
      <w:r w:rsidR="004E724B">
        <w:rPr>
          <w:rFonts w:ascii="Times New Roman" w:hAnsi="Times New Roman" w:cs="Times New Roman"/>
          <w:sz w:val="24"/>
          <w:szCs w:val="24"/>
        </w:rPr>
        <w:t>Paulo Ribeiro, Denilson Machado da Silva e Malberk Dullius</w:t>
      </w:r>
      <w:r w:rsidR="001D2954">
        <w:rPr>
          <w:rFonts w:ascii="Times New Roman" w:hAnsi="Times New Roman" w:cs="Times New Roman"/>
          <w:sz w:val="24"/>
          <w:szCs w:val="24"/>
        </w:rPr>
        <w:t xml:space="preserve"> autorizado </w:t>
      </w:r>
      <w:r w:rsidR="001A72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representar o Poder Legislativo </w:t>
      </w:r>
      <w:r w:rsidR="004E724B">
        <w:rPr>
          <w:rFonts w:ascii="Times New Roman" w:hAnsi="Times New Roman" w:cs="Times New Roman"/>
          <w:sz w:val="24"/>
          <w:szCs w:val="24"/>
        </w:rPr>
        <w:t>no 58º ENCONTRO ESTADUAL DE VEREADORES, na capital do Estado nos dias 19 a 22 de fevereiro de 2013.</w:t>
      </w:r>
    </w:p>
    <w:p w:rsidR="001D2954" w:rsidRDefault="00480D10" w:rsidP="001A72D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1D2954">
        <w:rPr>
          <w:rFonts w:ascii="Times New Roman" w:hAnsi="Times New Roman" w:cs="Times New Roman"/>
          <w:sz w:val="24"/>
          <w:szCs w:val="24"/>
        </w:rPr>
        <w:t xml:space="preserve"> Fica autorizado o pagamento de </w:t>
      </w:r>
      <w:r w:rsidR="001D72CD">
        <w:rPr>
          <w:rFonts w:ascii="Times New Roman" w:hAnsi="Times New Roman" w:cs="Times New Roman"/>
          <w:sz w:val="24"/>
          <w:szCs w:val="24"/>
        </w:rPr>
        <w:t xml:space="preserve">três </w:t>
      </w:r>
      <w:proofErr w:type="gramStart"/>
      <w:r w:rsidR="001D72CD">
        <w:rPr>
          <w:rFonts w:ascii="Times New Roman" w:hAnsi="Times New Roman" w:cs="Times New Roman"/>
          <w:sz w:val="24"/>
          <w:szCs w:val="24"/>
        </w:rPr>
        <w:t>diárias e meia (3,1/2),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9C6">
        <w:rPr>
          <w:rFonts w:ascii="Times New Roman" w:hAnsi="Times New Roman" w:cs="Times New Roman"/>
          <w:sz w:val="24"/>
          <w:szCs w:val="24"/>
        </w:rPr>
        <w:t>nos termos da Resolução</w:t>
      </w:r>
      <w:proofErr w:type="gramEnd"/>
      <w:r w:rsidR="00E119C6">
        <w:rPr>
          <w:rFonts w:ascii="Times New Roman" w:hAnsi="Times New Roman" w:cs="Times New Roman"/>
          <w:sz w:val="24"/>
          <w:szCs w:val="24"/>
        </w:rPr>
        <w:t xml:space="preserve"> nº 04/2013.</w:t>
      </w:r>
    </w:p>
    <w:p w:rsidR="009E4AA6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</w:t>
      </w:r>
      <w:r w:rsidR="00480D10">
        <w:rPr>
          <w:rFonts w:ascii="Times New Roman" w:hAnsi="Times New Roman" w:cs="Times New Roman"/>
          <w:sz w:val="24"/>
          <w:szCs w:val="24"/>
        </w:rPr>
        <w:t>trara em vigo</w:t>
      </w:r>
      <w:r>
        <w:rPr>
          <w:rFonts w:ascii="Times New Roman" w:hAnsi="Times New Roman" w:cs="Times New Roman"/>
          <w:sz w:val="24"/>
          <w:szCs w:val="24"/>
        </w:rPr>
        <w:t xml:space="preserve">r na data de </w:t>
      </w:r>
      <w:r w:rsidR="00480D10">
        <w:rPr>
          <w:rFonts w:ascii="Times New Roman" w:hAnsi="Times New Roman" w:cs="Times New Roman"/>
          <w:sz w:val="24"/>
          <w:szCs w:val="24"/>
        </w:rPr>
        <w:t>sua publicação.</w:t>
      </w:r>
    </w:p>
    <w:p w:rsidR="001D2954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 DE REDENTORA, </w:t>
      </w:r>
      <w:r w:rsidR="004E724B">
        <w:rPr>
          <w:rFonts w:ascii="Times New Roman" w:hAnsi="Times New Roman" w:cs="Times New Roman"/>
          <w:sz w:val="24"/>
          <w:szCs w:val="24"/>
        </w:rPr>
        <w:t>22</w:t>
      </w:r>
      <w:r w:rsidR="00E119C6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673792">
        <w:rPr>
          <w:rFonts w:ascii="Times New Roman" w:hAnsi="Times New Roman" w:cs="Times New Roman"/>
          <w:sz w:val="24"/>
          <w:szCs w:val="24"/>
        </w:rPr>
        <w:t xml:space="preserve"> de 2013</w:t>
      </w:r>
      <w:r w:rsidR="00E119C6">
        <w:rPr>
          <w:rFonts w:ascii="Times New Roman" w:hAnsi="Times New Roman" w:cs="Times New Roman"/>
          <w:sz w:val="24"/>
          <w:szCs w:val="24"/>
        </w:rPr>
        <w:t>.</w:t>
      </w: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673792" w:rsidRPr="009E4AA6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673792" w:rsidRPr="009E4AA6" w:rsidSect="00DD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E4AA6"/>
    <w:rsid w:val="00115954"/>
    <w:rsid w:val="00124253"/>
    <w:rsid w:val="001A72DD"/>
    <w:rsid w:val="001D2954"/>
    <w:rsid w:val="001D72CD"/>
    <w:rsid w:val="002532CB"/>
    <w:rsid w:val="002B469D"/>
    <w:rsid w:val="004717F1"/>
    <w:rsid w:val="00480D10"/>
    <w:rsid w:val="004E4B18"/>
    <w:rsid w:val="004E724B"/>
    <w:rsid w:val="005D4FF9"/>
    <w:rsid w:val="00600E3D"/>
    <w:rsid w:val="00673792"/>
    <w:rsid w:val="009A6121"/>
    <w:rsid w:val="009B35EA"/>
    <w:rsid w:val="009C5BDB"/>
    <w:rsid w:val="009E4AA6"/>
    <w:rsid w:val="00AF303A"/>
    <w:rsid w:val="00BA2B98"/>
    <w:rsid w:val="00CC4770"/>
    <w:rsid w:val="00DD0053"/>
    <w:rsid w:val="00E119C6"/>
    <w:rsid w:val="00ED653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2013-02-25T17:10:00Z</cp:lastPrinted>
  <dcterms:created xsi:type="dcterms:W3CDTF">2013-02-22T17:18:00Z</dcterms:created>
  <dcterms:modified xsi:type="dcterms:W3CDTF">2013-02-25T17:12:00Z</dcterms:modified>
</cp:coreProperties>
</file>